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0D7A" w14:textId="77777777" w:rsidR="00C704BF" w:rsidRDefault="00C704BF" w:rsidP="00545383">
      <w:pPr>
        <w:rPr>
          <w:rFonts w:ascii="Tahoma" w:hAnsi="Tahoma" w:cs="Tahoma"/>
          <w:lang w:val="en-CA"/>
        </w:rPr>
      </w:pPr>
      <w:bookmarkStart w:id="0" w:name="_GoBack"/>
      <w:bookmarkEnd w:id="0"/>
    </w:p>
    <w:p w14:paraId="7DC3C19B" w14:textId="77777777" w:rsidR="00C704BF" w:rsidRDefault="00C704BF" w:rsidP="00545383">
      <w:pPr>
        <w:rPr>
          <w:rFonts w:ascii="Tahoma" w:hAnsi="Tahoma" w:cs="Tahoma"/>
          <w:lang w:val="en-CA"/>
        </w:rPr>
      </w:pPr>
    </w:p>
    <w:p w14:paraId="59E751AA" w14:textId="5BFF320A" w:rsidR="00461244" w:rsidRPr="00DC4289" w:rsidRDefault="00461244" w:rsidP="00461244">
      <w:pPr>
        <w:rPr>
          <w:rFonts w:ascii="Tahoma" w:hAnsi="Tahoma" w:cs="Tahoma"/>
        </w:rPr>
      </w:pPr>
      <w:r w:rsidRPr="00DC4289">
        <w:rPr>
          <w:rFonts w:ascii="Tahoma" w:hAnsi="Tahoma" w:cs="Tahoma"/>
          <w:lang w:val="en-CA"/>
        </w:rPr>
        <w:fldChar w:fldCharType="begin"/>
      </w:r>
      <w:r w:rsidRPr="00DC4289">
        <w:rPr>
          <w:rFonts w:ascii="Tahoma" w:hAnsi="Tahoma" w:cs="Tahoma"/>
          <w:lang w:val="en-CA"/>
        </w:rPr>
        <w:instrText xml:space="preserve"> DATE \@ "d MMMM yyyy" </w:instrText>
      </w:r>
      <w:r w:rsidRPr="00DC4289">
        <w:rPr>
          <w:rFonts w:ascii="Tahoma" w:hAnsi="Tahoma" w:cs="Tahoma"/>
          <w:lang w:val="en-CA"/>
        </w:rPr>
        <w:fldChar w:fldCharType="separate"/>
      </w:r>
      <w:r w:rsidR="00255858">
        <w:rPr>
          <w:rFonts w:ascii="Tahoma" w:hAnsi="Tahoma" w:cs="Tahoma"/>
          <w:noProof/>
          <w:lang w:val="en-CA"/>
        </w:rPr>
        <w:t>25 September 2018</w:t>
      </w:r>
      <w:r w:rsidRPr="00DC4289">
        <w:rPr>
          <w:rFonts w:ascii="Tahoma" w:hAnsi="Tahoma" w:cs="Tahoma"/>
          <w:lang w:val="en-CA"/>
        </w:rPr>
        <w:fldChar w:fldCharType="end"/>
      </w:r>
    </w:p>
    <w:p w14:paraId="1A34D86D" w14:textId="77777777" w:rsidR="00461244" w:rsidRDefault="00461244" w:rsidP="00461244">
      <w:pPr>
        <w:rPr>
          <w:rFonts w:ascii="Tahoma" w:hAnsi="Tahoma" w:cs="Tahoma"/>
        </w:rPr>
      </w:pPr>
      <w:r>
        <w:rPr>
          <w:rFonts w:ascii="Tahoma" w:hAnsi="Tahoma" w:cs="Tahoma"/>
        </w:rPr>
        <w:t>Lysander Town Hall</w:t>
      </w:r>
    </w:p>
    <w:p w14:paraId="785F9620" w14:textId="77777777" w:rsidR="00461244" w:rsidRPr="00DC4289" w:rsidRDefault="00461244" w:rsidP="00461244">
      <w:pPr>
        <w:rPr>
          <w:rFonts w:ascii="Tahoma" w:hAnsi="Tahoma" w:cs="Tahoma"/>
        </w:rPr>
      </w:pPr>
      <w:r>
        <w:rPr>
          <w:rFonts w:ascii="Tahoma" w:hAnsi="Tahoma" w:cs="Tahoma"/>
        </w:rPr>
        <w:t>Lysander Town Clerk’s Office</w:t>
      </w:r>
    </w:p>
    <w:p w14:paraId="060F433D" w14:textId="77777777" w:rsidR="00461244" w:rsidRDefault="004562C9" w:rsidP="004612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EMAIL</w:t>
      </w:r>
    </w:p>
    <w:p w14:paraId="12932725" w14:textId="77777777" w:rsidR="004562C9" w:rsidRDefault="004562C9" w:rsidP="00461244">
      <w:pPr>
        <w:rPr>
          <w:rFonts w:asciiTheme="minorHAnsi" w:hAnsiTheme="minorHAnsi" w:cstheme="minorHAnsi"/>
        </w:rPr>
      </w:pPr>
    </w:p>
    <w:p w14:paraId="325181D2" w14:textId="77777777" w:rsidR="00461244" w:rsidRPr="00DC4289" w:rsidRDefault="00D75EFC" w:rsidP="00461244">
      <w:pPr>
        <w:rPr>
          <w:rFonts w:ascii="Tahoma" w:hAnsi="Tahoma" w:cs="Tahoma"/>
        </w:rPr>
      </w:pPr>
      <w:r>
        <w:rPr>
          <w:rFonts w:ascii="Tahoma" w:hAnsi="Tahoma" w:cs="Tahoma"/>
        </w:rPr>
        <w:t>Attention:  Lysander Town Clerk</w:t>
      </w:r>
    </w:p>
    <w:p w14:paraId="7BEE24C9" w14:textId="77777777" w:rsidR="001620E3" w:rsidRDefault="001620E3" w:rsidP="001620E3">
      <w:pPr>
        <w:ind w:left="720" w:hanging="720"/>
        <w:rPr>
          <w:rFonts w:asciiTheme="majorHAnsi" w:hAnsiTheme="majorHAnsi" w:cstheme="majorHAnsi"/>
          <w:b/>
          <w:bCs/>
        </w:rPr>
      </w:pPr>
    </w:p>
    <w:p w14:paraId="7A062881" w14:textId="7718134C" w:rsidR="001620E3" w:rsidRPr="004542D4" w:rsidRDefault="001620E3" w:rsidP="001620E3">
      <w:pPr>
        <w:ind w:left="720" w:hanging="720"/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  <w:b/>
          <w:bCs/>
        </w:rPr>
        <w:t xml:space="preserve">RE:  PLAINVILLE FIRE DISTRICT </w:t>
      </w:r>
      <w:r w:rsidR="00C90F14">
        <w:rPr>
          <w:rFonts w:asciiTheme="majorHAnsi" w:hAnsiTheme="majorHAnsi" w:cstheme="majorHAnsi"/>
          <w:b/>
          <w:bCs/>
        </w:rPr>
        <w:t>BUDGET HEARING</w:t>
      </w:r>
      <w:r w:rsidRPr="004542D4">
        <w:rPr>
          <w:rFonts w:asciiTheme="majorHAnsi" w:hAnsiTheme="majorHAnsi" w:cstheme="majorHAnsi"/>
          <w:b/>
          <w:bCs/>
        </w:rPr>
        <w:tab/>
      </w:r>
      <w:r w:rsidRPr="004542D4">
        <w:rPr>
          <w:rFonts w:asciiTheme="majorHAnsi" w:hAnsiTheme="majorHAnsi" w:cstheme="majorHAnsi"/>
          <w:b/>
          <w:bCs/>
        </w:rPr>
        <w:tab/>
      </w:r>
      <w:r w:rsidRPr="004542D4">
        <w:rPr>
          <w:rFonts w:asciiTheme="majorHAnsi" w:hAnsiTheme="majorHAnsi" w:cstheme="majorHAnsi"/>
          <w:b/>
          <w:bCs/>
        </w:rPr>
        <w:tab/>
      </w:r>
      <w:r w:rsidRPr="004542D4">
        <w:rPr>
          <w:rFonts w:asciiTheme="majorHAnsi" w:hAnsiTheme="majorHAnsi" w:cstheme="majorHAnsi"/>
          <w:b/>
          <w:bCs/>
        </w:rPr>
        <w:tab/>
      </w:r>
    </w:p>
    <w:p w14:paraId="594CD5DF" w14:textId="77777777" w:rsidR="001620E3" w:rsidRPr="004542D4" w:rsidRDefault="001620E3" w:rsidP="001620E3">
      <w:pPr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</w:rPr>
        <w:tab/>
      </w:r>
      <w:r w:rsidRPr="004542D4">
        <w:rPr>
          <w:rFonts w:asciiTheme="majorHAnsi" w:hAnsiTheme="majorHAnsi" w:cstheme="majorHAnsi"/>
        </w:rPr>
        <w:tab/>
      </w:r>
    </w:p>
    <w:p w14:paraId="73B5B356" w14:textId="77777777" w:rsidR="001620E3" w:rsidRDefault="001620E3" w:rsidP="001620E3">
      <w:pPr>
        <w:rPr>
          <w:rFonts w:asciiTheme="majorHAnsi" w:hAnsiTheme="majorHAnsi" w:cstheme="majorHAnsi"/>
        </w:rPr>
      </w:pPr>
    </w:p>
    <w:p w14:paraId="1CADD697" w14:textId="77777777" w:rsidR="001620E3" w:rsidRPr="004542D4" w:rsidRDefault="001620E3" w:rsidP="001620E3">
      <w:pPr>
        <w:rPr>
          <w:rFonts w:asciiTheme="majorHAnsi" w:hAnsiTheme="majorHAnsi" w:cstheme="majorHAnsi"/>
        </w:rPr>
      </w:pPr>
    </w:p>
    <w:p w14:paraId="540E2B82" w14:textId="77777777" w:rsidR="001620E3" w:rsidRPr="004542D4" w:rsidRDefault="001620E3" w:rsidP="001620E3">
      <w:pPr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</w:rPr>
        <w:tab/>
        <w:t xml:space="preserve">Please be advised that the </w:t>
      </w:r>
      <w:r w:rsidR="004562C9">
        <w:rPr>
          <w:rFonts w:asciiTheme="majorHAnsi" w:hAnsiTheme="majorHAnsi" w:cstheme="majorHAnsi"/>
        </w:rPr>
        <w:t>attached</w:t>
      </w:r>
      <w:r w:rsidRPr="004542D4">
        <w:rPr>
          <w:rFonts w:asciiTheme="majorHAnsi" w:hAnsiTheme="majorHAnsi" w:cstheme="majorHAnsi"/>
        </w:rPr>
        <w:t xml:space="preserve"> notification must be </w:t>
      </w:r>
      <w:r w:rsidR="004562C9">
        <w:rPr>
          <w:rFonts w:asciiTheme="majorHAnsi" w:hAnsiTheme="majorHAnsi" w:cstheme="majorHAnsi"/>
        </w:rPr>
        <w:t>posted at the Town of Lysander.</w:t>
      </w:r>
    </w:p>
    <w:p w14:paraId="3EA7ED19" w14:textId="77777777" w:rsidR="001620E3" w:rsidRDefault="001620E3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B3FADE0" w14:textId="77777777" w:rsidR="004562C9" w:rsidRPr="004542D4" w:rsidRDefault="004562C9" w:rsidP="004562C9">
      <w:pPr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</w:rPr>
        <w:t>Thank you for your assistance.</w:t>
      </w:r>
    </w:p>
    <w:p w14:paraId="64FE4363" w14:textId="77777777" w:rsidR="004562C9" w:rsidRDefault="004562C9" w:rsidP="004562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Kathy Thomas</w:t>
      </w:r>
    </w:p>
    <w:p w14:paraId="096C2514" w14:textId="77777777" w:rsidR="004562C9" w:rsidRPr="004542D4" w:rsidRDefault="004562C9" w:rsidP="004562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Secretary/Treasurer</w:t>
      </w:r>
    </w:p>
    <w:p w14:paraId="14D72A43" w14:textId="77777777" w:rsidR="004562C9" w:rsidRPr="004542D4" w:rsidRDefault="004562C9" w:rsidP="004562C9">
      <w:pPr>
        <w:spacing w:line="0" w:lineRule="atLeast"/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</w:rPr>
        <w:t>Plainville Fire District</w:t>
      </w:r>
    </w:p>
    <w:p w14:paraId="1D7D1672" w14:textId="77777777" w:rsidR="004562C9" w:rsidRDefault="004562C9" w:rsidP="004562C9">
      <w:pPr>
        <w:widowControl/>
        <w:rPr>
          <w:rFonts w:asciiTheme="majorHAnsi" w:hAnsiTheme="majorHAnsi" w:cstheme="majorHAnsi"/>
          <w:b/>
        </w:rPr>
      </w:pPr>
    </w:p>
    <w:p w14:paraId="62D2DF8A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ED69FF4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1AC31FEC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AAC50C3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FA3333D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2F1824D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4620A754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6DC015CF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7D118D4C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25669A6A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6C3EAD72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3B90DF8E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3FDD2F37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236928A6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14492FB7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56B836ED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74200BD2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0C725C72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1A513D49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39A8D204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1C8DBBA5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04647AC4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1DC6722B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6116A19A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3C4283D0" w14:textId="77777777" w:rsidR="004562C9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5EC7877F" w14:textId="77777777" w:rsidR="004562C9" w:rsidRPr="004542D4" w:rsidRDefault="004562C9" w:rsidP="001620E3">
      <w:pPr>
        <w:widowControl/>
        <w:ind w:firstLine="720"/>
        <w:rPr>
          <w:rFonts w:asciiTheme="majorHAnsi" w:hAnsiTheme="majorHAnsi" w:cstheme="majorHAnsi"/>
          <w:b/>
        </w:rPr>
      </w:pPr>
    </w:p>
    <w:p w14:paraId="7533F101" w14:textId="77777777" w:rsidR="009D52FF" w:rsidRPr="004542D4" w:rsidRDefault="009D52FF" w:rsidP="009D52FF">
      <w:pPr>
        <w:rPr>
          <w:rFonts w:asciiTheme="majorHAnsi" w:hAnsiTheme="majorHAnsi" w:cstheme="majorHAnsi"/>
        </w:rPr>
      </w:pPr>
      <w:bookmarkStart w:id="1" w:name="_Hlk525550052"/>
    </w:p>
    <w:p w14:paraId="64B1A3FB" w14:textId="77777777" w:rsidR="009D52FF" w:rsidRPr="00995853" w:rsidRDefault="009D52FF" w:rsidP="009D52FF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995853">
        <w:rPr>
          <w:rFonts w:ascii="Arial" w:hAnsi="Arial" w:cs="Arial"/>
          <w:b/>
          <w:sz w:val="32"/>
          <w:szCs w:val="32"/>
        </w:rPr>
        <w:t xml:space="preserve">NOTICE </w:t>
      </w:r>
    </w:p>
    <w:p w14:paraId="0DECAE53" w14:textId="77777777" w:rsidR="009D52FF" w:rsidRPr="00DC4289" w:rsidRDefault="009D52FF" w:rsidP="009D52FF">
      <w:pPr>
        <w:widowControl/>
        <w:rPr>
          <w:rFonts w:ascii="Arial" w:hAnsi="Arial" w:cs="Arial"/>
        </w:rPr>
      </w:pPr>
    </w:p>
    <w:p w14:paraId="4BE86D55" w14:textId="77777777" w:rsidR="009D52FF" w:rsidRPr="003B0F3D" w:rsidRDefault="009D52FF" w:rsidP="009D52FF">
      <w:pPr>
        <w:widowControl/>
        <w:ind w:firstLine="720"/>
        <w:jc w:val="both"/>
        <w:rPr>
          <w:rFonts w:ascii="Arial" w:hAnsi="Arial" w:cs="Arial"/>
          <w:sz w:val="28"/>
          <w:szCs w:val="28"/>
        </w:rPr>
      </w:pPr>
      <w:r w:rsidRPr="003B0F3D">
        <w:rPr>
          <w:rFonts w:ascii="Arial" w:hAnsi="Arial" w:cs="Arial"/>
          <w:sz w:val="28"/>
          <w:szCs w:val="28"/>
        </w:rPr>
        <w:t xml:space="preserve">NOTICE IS HEREBY GIVEN that </w:t>
      </w:r>
      <w:r>
        <w:rPr>
          <w:rFonts w:ascii="Arial" w:hAnsi="Arial" w:cs="Arial"/>
          <w:sz w:val="28"/>
          <w:szCs w:val="28"/>
        </w:rPr>
        <w:t>the</w:t>
      </w:r>
      <w:r w:rsidRPr="003B0F3D">
        <w:rPr>
          <w:rFonts w:ascii="Arial" w:hAnsi="Arial" w:cs="Arial"/>
          <w:sz w:val="28"/>
          <w:szCs w:val="28"/>
        </w:rPr>
        <w:t xml:space="preserve"> Board of Fire Commissioners of the Plainville Fire District, County of Onondaga, State of New York, will </w:t>
      </w:r>
      <w:r>
        <w:rPr>
          <w:rFonts w:ascii="Arial" w:hAnsi="Arial" w:cs="Arial"/>
          <w:sz w:val="28"/>
          <w:szCs w:val="28"/>
        </w:rPr>
        <w:t xml:space="preserve">hold a </w:t>
      </w:r>
      <w:r w:rsidRPr="00A516FD">
        <w:rPr>
          <w:rFonts w:ascii="Arial" w:hAnsi="Arial" w:cs="Arial"/>
          <w:b/>
          <w:sz w:val="28"/>
          <w:szCs w:val="28"/>
        </w:rPr>
        <w:t>budget hearing</w:t>
      </w:r>
      <w:r w:rsidRPr="003B0F3D">
        <w:rPr>
          <w:rFonts w:ascii="Arial" w:hAnsi="Arial" w:cs="Arial"/>
          <w:sz w:val="28"/>
          <w:szCs w:val="28"/>
        </w:rPr>
        <w:t xml:space="preserve"> on </w:t>
      </w:r>
      <w:r w:rsidRPr="003B0F3D">
        <w:rPr>
          <w:rFonts w:ascii="Arial" w:hAnsi="Arial" w:cs="Arial"/>
          <w:b/>
          <w:sz w:val="28"/>
          <w:szCs w:val="28"/>
        </w:rPr>
        <w:t xml:space="preserve">Tuesday, October </w:t>
      </w:r>
      <w:r>
        <w:rPr>
          <w:rFonts w:ascii="Arial" w:hAnsi="Arial" w:cs="Arial"/>
          <w:b/>
          <w:sz w:val="28"/>
          <w:szCs w:val="28"/>
        </w:rPr>
        <w:t xml:space="preserve">16, 2018 </w:t>
      </w:r>
      <w:r w:rsidRPr="003B0F3D">
        <w:rPr>
          <w:rFonts w:ascii="Arial" w:hAnsi="Arial" w:cs="Arial"/>
          <w:b/>
          <w:sz w:val="28"/>
          <w:szCs w:val="28"/>
        </w:rPr>
        <w:t>at 7 p.m.</w:t>
      </w:r>
      <w:r w:rsidRPr="003B0F3D">
        <w:rPr>
          <w:rFonts w:ascii="Arial" w:hAnsi="Arial" w:cs="Arial"/>
          <w:sz w:val="28"/>
          <w:szCs w:val="28"/>
        </w:rPr>
        <w:t xml:space="preserve">, at the Plainville Fire Station Number 1, New York State Route 370, Plainville, New York for the purposes of </w:t>
      </w:r>
      <w:r>
        <w:rPr>
          <w:rFonts w:ascii="Arial" w:hAnsi="Arial" w:cs="Arial"/>
          <w:b/>
          <w:sz w:val="28"/>
          <w:szCs w:val="28"/>
        </w:rPr>
        <w:t>reviewing the 2019</w:t>
      </w:r>
      <w:r w:rsidRPr="00A516FD">
        <w:rPr>
          <w:rFonts w:ascii="Arial" w:hAnsi="Arial" w:cs="Arial"/>
          <w:b/>
          <w:sz w:val="28"/>
          <w:szCs w:val="28"/>
        </w:rPr>
        <w:t xml:space="preserve"> fire district budget</w:t>
      </w:r>
      <w:r>
        <w:rPr>
          <w:rFonts w:ascii="Arial" w:hAnsi="Arial" w:cs="Arial"/>
          <w:sz w:val="28"/>
          <w:szCs w:val="28"/>
        </w:rPr>
        <w:t xml:space="preserve"> with community residents</w:t>
      </w:r>
      <w:r w:rsidRPr="003B0F3D">
        <w:rPr>
          <w:rFonts w:ascii="Arial" w:hAnsi="Arial" w:cs="Arial"/>
          <w:sz w:val="28"/>
          <w:szCs w:val="28"/>
        </w:rPr>
        <w:t xml:space="preserve"> and other issues which may </w:t>
      </w:r>
      <w:r>
        <w:rPr>
          <w:rFonts w:ascii="Arial" w:hAnsi="Arial" w:cs="Arial"/>
          <w:sz w:val="28"/>
          <w:szCs w:val="28"/>
        </w:rPr>
        <w:t xml:space="preserve">legally </w:t>
      </w:r>
      <w:r w:rsidRPr="003B0F3D">
        <w:rPr>
          <w:rFonts w:ascii="Arial" w:hAnsi="Arial" w:cs="Arial"/>
          <w:sz w:val="28"/>
          <w:szCs w:val="28"/>
        </w:rPr>
        <w:t>come before them.</w:t>
      </w:r>
    </w:p>
    <w:p w14:paraId="2EB74526" w14:textId="77777777" w:rsidR="009D52FF" w:rsidRPr="003B0F3D" w:rsidRDefault="009D52FF" w:rsidP="009D52FF">
      <w:pPr>
        <w:widowControl/>
        <w:ind w:firstLine="720"/>
        <w:jc w:val="both"/>
        <w:rPr>
          <w:rFonts w:ascii="Arial" w:hAnsi="Arial" w:cs="Arial"/>
          <w:sz w:val="28"/>
          <w:szCs w:val="28"/>
        </w:rPr>
      </w:pPr>
    </w:p>
    <w:p w14:paraId="47E49287" w14:textId="77777777" w:rsidR="009D52FF" w:rsidRPr="00DC4289" w:rsidRDefault="009D52FF" w:rsidP="009D52FF">
      <w:pPr>
        <w:widowControl/>
        <w:rPr>
          <w:rFonts w:ascii="Arial" w:hAnsi="Arial" w:cs="Arial"/>
        </w:rPr>
      </w:pPr>
    </w:p>
    <w:p w14:paraId="26D62913" w14:textId="77777777" w:rsidR="009D52FF" w:rsidRDefault="009D52FF" w:rsidP="009D52FF">
      <w:pPr>
        <w:widowControl/>
      </w:pPr>
    </w:p>
    <w:p w14:paraId="00F28430" w14:textId="77777777" w:rsidR="009D52FF" w:rsidRPr="00DC4289" w:rsidRDefault="009D52FF" w:rsidP="009D52FF">
      <w:pPr>
        <w:widowControl/>
        <w:rPr>
          <w:rFonts w:ascii="Tahoma" w:hAnsi="Tahoma" w:cs="Tahoma"/>
        </w:rPr>
      </w:pPr>
      <w:r w:rsidRPr="00DC4289">
        <w:rPr>
          <w:rFonts w:ascii="Tahoma" w:hAnsi="Tahoma" w:cs="Tahoma"/>
        </w:rPr>
        <w:t>Dated:</w:t>
      </w:r>
      <w:r w:rsidRPr="00DC4289"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DATE \@ "d MMMM yyyy" </w:instrText>
      </w:r>
      <w:r>
        <w:rPr>
          <w:rFonts w:ascii="Tahoma" w:hAnsi="Tahoma" w:cs="Tahoma"/>
        </w:rPr>
        <w:fldChar w:fldCharType="separate"/>
      </w:r>
      <w:r w:rsidR="00255858">
        <w:rPr>
          <w:rFonts w:ascii="Tahoma" w:hAnsi="Tahoma" w:cs="Tahoma"/>
          <w:noProof/>
        </w:rPr>
        <w:t>25 September 2018</w:t>
      </w:r>
      <w:r>
        <w:rPr>
          <w:rFonts w:ascii="Tahoma" w:hAnsi="Tahoma" w:cs="Tahoma"/>
        </w:rPr>
        <w:fldChar w:fldCharType="end"/>
      </w:r>
    </w:p>
    <w:p w14:paraId="72C5E772" w14:textId="77777777" w:rsidR="009D52FF" w:rsidRPr="00DC4289" w:rsidRDefault="009D52FF" w:rsidP="009D52FF">
      <w:pPr>
        <w:rPr>
          <w:rFonts w:ascii="Tahoma" w:hAnsi="Tahoma" w:cs="Tahoma"/>
        </w:rPr>
      </w:pPr>
      <w:r>
        <w:rPr>
          <w:rFonts w:ascii="Tahoma" w:hAnsi="Tahoma" w:cs="Tahoma"/>
        </w:rPr>
        <w:t>Kathryn A. Thomas</w:t>
      </w:r>
    </w:p>
    <w:p w14:paraId="2D4D0198" w14:textId="77777777" w:rsidR="009D52FF" w:rsidRPr="00DC4289" w:rsidRDefault="009D52FF" w:rsidP="009D52FF">
      <w:pPr>
        <w:rPr>
          <w:rFonts w:ascii="Tahoma" w:hAnsi="Tahoma" w:cs="Tahoma"/>
        </w:rPr>
      </w:pPr>
      <w:r w:rsidRPr="00DC4289">
        <w:rPr>
          <w:rFonts w:ascii="Tahoma" w:hAnsi="Tahoma" w:cs="Tahoma"/>
        </w:rPr>
        <w:t>Board Secretary</w:t>
      </w:r>
      <w:r>
        <w:rPr>
          <w:rFonts w:ascii="Tahoma" w:hAnsi="Tahoma" w:cs="Tahoma"/>
        </w:rPr>
        <w:t>/Treasurer</w:t>
      </w:r>
    </w:p>
    <w:p w14:paraId="7E42E8ED" w14:textId="77777777" w:rsidR="009D52FF" w:rsidRPr="00DC4289" w:rsidRDefault="009D52FF" w:rsidP="009D52FF">
      <w:pPr>
        <w:spacing w:line="240" w:lineRule="atLeast"/>
        <w:rPr>
          <w:rFonts w:ascii="Tahoma" w:hAnsi="Tahoma" w:cs="Tahoma"/>
        </w:rPr>
      </w:pPr>
      <w:r w:rsidRPr="00DC4289">
        <w:rPr>
          <w:rFonts w:ascii="Tahoma" w:hAnsi="Tahoma" w:cs="Tahoma"/>
        </w:rPr>
        <w:t>Plainville Fire District</w:t>
      </w:r>
    </w:p>
    <w:p w14:paraId="67EEBB97" w14:textId="77777777" w:rsidR="009D52FF" w:rsidRPr="00046C2A" w:rsidRDefault="009D52FF" w:rsidP="009D52FF">
      <w:pPr>
        <w:widowControl/>
        <w:ind w:firstLine="720"/>
      </w:pPr>
    </w:p>
    <w:p w14:paraId="0F786398" w14:textId="77777777" w:rsidR="00C90F14" w:rsidRPr="00046C2A" w:rsidRDefault="00C90F14" w:rsidP="00C90F14">
      <w:pPr>
        <w:widowControl/>
        <w:ind w:firstLine="720"/>
      </w:pPr>
    </w:p>
    <w:bookmarkEnd w:id="1"/>
    <w:p w14:paraId="43437EC7" w14:textId="77777777" w:rsidR="001620E3" w:rsidRPr="004542D4" w:rsidRDefault="001620E3" w:rsidP="001620E3">
      <w:pPr>
        <w:rPr>
          <w:rFonts w:asciiTheme="majorHAnsi" w:hAnsiTheme="majorHAnsi" w:cstheme="majorHAnsi"/>
        </w:rPr>
      </w:pPr>
      <w:r w:rsidRPr="004542D4">
        <w:rPr>
          <w:rFonts w:asciiTheme="majorHAnsi" w:hAnsiTheme="majorHAnsi" w:cstheme="majorHAnsi"/>
        </w:rPr>
        <w:tab/>
      </w:r>
    </w:p>
    <w:p w14:paraId="0F636D57" w14:textId="77777777" w:rsidR="001620E3" w:rsidRPr="004542D4" w:rsidRDefault="001620E3" w:rsidP="001620E3">
      <w:pPr>
        <w:rPr>
          <w:rFonts w:asciiTheme="majorHAnsi" w:hAnsiTheme="majorHAnsi" w:cstheme="majorHAnsi"/>
        </w:rPr>
      </w:pPr>
    </w:p>
    <w:p w14:paraId="74665C4C" w14:textId="77777777" w:rsidR="001620E3" w:rsidRPr="004542D4" w:rsidRDefault="001620E3" w:rsidP="001620E3">
      <w:pPr>
        <w:rPr>
          <w:rFonts w:asciiTheme="majorHAnsi" w:hAnsiTheme="majorHAnsi" w:cstheme="majorHAnsi"/>
        </w:rPr>
      </w:pPr>
    </w:p>
    <w:p w14:paraId="15EFCA92" w14:textId="77777777" w:rsidR="001620E3" w:rsidRPr="00046C2A" w:rsidRDefault="001620E3" w:rsidP="001620E3">
      <w:pPr>
        <w:widowControl/>
        <w:ind w:firstLine="720"/>
      </w:pPr>
    </w:p>
    <w:p w14:paraId="2B3AF95D" w14:textId="77777777" w:rsidR="00B417D2" w:rsidRPr="00046C2A" w:rsidRDefault="00B417D2" w:rsidP="001620E3">
      <w:pPr>
        <w:ind w:left="720" w:hanging="720"/>
      </w:pPr>
    </w:p>
    <w:sectPr w:rsidR="00B417D2" w:rsidRPr="00046C2A" w:rsidSect="00C704BF">
      <w:headerReference w:type="default" r:id="rId7"/>
      <w:footerReference w:type="default" r:id="rId8"/>
      <w:pgSz w:w="12240" w:h="15840"/>
      <w:pgMar w:top="720" w:right="720" w:bottom="720" w:left="720" w:header="1195" w:footer="119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FF6C7" w14:textId="77777777" w:rsidR="00E259F4" w:rsidRDefault="00E259F4" w:rsidP="006A123C">
      <w:r>
        <w:separator/>
      </w:r>
    </w:p>
  </w:endnote>
  <w:endnote w:type="continuationSeparator" w:id="0">
    <w:p w14:paraId="6D14EB6E" w14:textId="77777777" w:rsidR="00E259F4" w:rsidRDefault="00E259F4" w:rsidP="006A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BD9C5" w14:textId="77777777" w:rsidR="00F57167" w:rsidRPr="006A123C" w:rsidRDefault="00F57167" w:rsidP="006A123C">
    <w:pPr>
      <w:pStyle w:val="Footer"/>
      <w:spacing w:line="240" w:lineRule="exact"/>
    </w:pPr>
    <w:r>
      <w:tab/>
    </w:r>
  </w:p>
  <w:p w14:paraId="25EE123D" w14:textId="77777777" w:rsidR="00F57167" w:rsidRPr="006A123C" w:rsidRDefault="00F57167" w:rsidP="00355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1D14F" w14:textId="77777777" w:rsidR="00E259F4" w:rsidRDefault="00E259F4" w:rsidP="006A123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FAACE3D" w14:textId="77777777" w:rsidR="00E259F4" w:rsidRDefault="00E259F4" w:rsidP="006A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6327C" w14:textId="77777777" w:rsidR="00C704BF" w:rsidRPr="00727B3C" w:rsidRDefault="00C704BF" w:rsidP="00C704BF">
    <w:pPr>
      <w:ind w:left="216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5E8EA52B" wp14:editId="21634F58">
          <wp:simplePos x="0" y="0"/>
          <wp:positionH relativeFrom="margin">
            <wp:posOffset>10160</wp:posOffset>
          </wp:positionH>
          <wp:positionV relativeFrom="margin">
            <wp:posOffset>-1252220</wp:posOffset>
          </wp:positionV>
          <wp:extent cx="1205230" cy="1209675"/>
          <wp:effectExtent l="0" t="0" r="0" b="9525"/>
          <wp:wrapSquare wrapText="bothSides"/>
          <wp:docPr id="3" name="Picture 3" descr="http://www.banimalclinic.com/images/clip-art-fireservice-emblem-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nimalclinic.com/images/clip-art-fireservice-emblem-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7B3C">
      <w:rPr>
        <w:rFonts w:ascii="Arial" w:hAnsi="Arial" w:cs="Arial"/>
        <w:sz w:val="28"/>
        <w:szCs w:val="28"/>
      </w:rPr>
      <w:t>Plainville Fire District</w:t>
    </w:r>
  </w:p>
  <w:p w14:paraId="312B8182" w14:textId="77777777" w:rsidR="00C704BF" w:rsidRPr="00727B3C" w:rsidRDefault="00C704BF" w:rsidP="00C704BF">
    <w:pPr>
      <w:ind w:left="2160" w:firstLine="720"/>
      <w:rPr>
        <w:rFonts w:ascii="Arial" w:hAnsi="Arial" w:cs="Arial"/>
        <w:sz w:val="28"/>
        <w:szCs w:val="28"/>
      </w:rPr>
    </w:pPr>
    <w:r w:rsidRPr="00727B3C">
      <w:rPr>
        <w:rFonts w:ascii="Arial" w:hAnsi="Arial" w:cs="Arial"/>
        <w:sz w:val="28"/>
        <w:szCs w:val="28"/>
      </w:rPr>
      <w:t>PO Box 173</w:t>
    </w:r>
  </w:p>
  <w:p w14:paraId="6D14367C" w14:textId="77777777" w:rsidR="00C704BF" w:rsidRPr="00727B3C" w:rsidRDefault="00C704BF" w:rsidP="00C704BF">
    <w:pPr>
      <w:ind w:left="2160" w:firstLine="720"/>
      <w:rPr>
        <w:rFonts w:ascii="Arial" w:hAnsi="Arial" w:cs="Arial"/>
        <w:sz w:val="28"/>
        <w:szCs w:val="28"/>
      </w:rPr>
    </w:pPr>
    <w:r w:rsidRPr="00727B3C">
      <w:rPr>
        <w:rFonts w:ascii="Arial" w:hAnsi="Arial" w:cs="Arial"/>
        <w:sz w:val="28"/>
        <w:szCs w:val="28"/>
      </w:rPr>
      <w:t>Plainville, New York 13137</w:t>
    </w:r>
  </w:p>
  <w:p w14:paraId="3B7B2038" w14:textId="77777777" w:rsidR="00C704BF" w:rsidRDefault="00C70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07713"/>
    <w:multiLevelType w:val="multilevel"/>
    <w:tmpl w:val="6E7C2A6E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3C"/>
    <w:rsid w:val="0002288F"/>
    <w:rsid w:val="00042CDF"/>
    <w:rsid w:val="00046C2A"/>
    <w:rsid w:val="0005378D"/>
    <w:rsid w:val="00072162"/>
    <w:rsid w:val="000D3F74"/>
    <w:rsid w:val="00114DB2"/>
    <w:rsid w:val="001620E3"/>
    <w:rsid w:val="001D29AD"/>
    <w:rsid w:val="0020608C"/>
    <w:rsid w:val="002156C7"/>
    <w:rsid w:val="00255858"/>
    <w:rsid w:val="002771D8"/>
    <w:rsid w:val="00290631"/>
    <w:rsid w:val="00344EB4"/>
    <w:rsid w:val="003558B5"/>
    <w:rsid w:val="003951E4"/>
    <w:rsid w:val="003A5F5A"/>
    <w:rsid w:val="003C2FFB"/>
    <w:rsid w:val="003D2DA0"/>
    <w:rsid w:val="004562C9"/>
    <w:rsid w:val="00461244"/>
    <w:rsid w:val="004A54B1"/>
    <w:rsid w:val="004C2A50"/>
    <w:rsid w:val="004E7DC0"/>
    <w:rsid w:val="00545383"/>
    <w:rsid w:val="00547FB5"/>
    <w:rsid w:val="005641A1"/>
    <w:rsid w:val="00567294"/>
    <w:rsid w:val="00594F92"/>
    <w:rsid w:val="005A7F1C"/>
    <w:rsid w:val="0060299E"/>
    <w:rsid w:val="00605E9C"/>
    <w:rsid w:val="006346B2"/>
    <w:rsid w:val="00684D7E"/>
    <w:rsid w:val="006A123C"/>
    <w:rsid w:val="006B735B"/>
    <w:rsid w:val="006E698A"/>
    <w:rsid w:val="00723C02"/>
    <w:rsid w:val="00737B44"/>
    <w:rsid w:val="00772887"/>
    <w:rsid w:val="007B58F8"/>
    <w:rsid w:val="00816129"/>
    <w:rsid w:val="00823EEC"/>
    <w:rsid w:val="0084295E"/>
    <w:rsid w:val="00870518"/>
    <w:rsid w:val="00874838"/>
    <w:rsid w:val="00913058"/>
    <w:rsid w:val="00967363"/>
    <w:rsid w:val="00972688"/>
    <w:rsid w:val="00985AEB"/>
    <w:rsid w:val="009A6148"/>
    <w:rsid w:val="009D52FF"/>
    <w:rsid w:val="009D7056"/>
    <w:rsid w:val="00A777FB"/>
    <w:rsid w:val="00AA7032"/>
    <w:rsid w:val="00AB7735"/>
    <w:rsid w:val="00AD7ED8"/>
    <w:rsid w:val="00AF4095"/>
    <w:rsid w:val="00B25BAA"/>
    <w:rsid w:val="00B417D2"/>
    <w:rsid w:val="00C03C1C"/>
    <w:rsid w:val="00C704BF"/>
    <w:rsid w:val="00C90F14"/>
    <w:rsid w:val="00C97F12"/>
    <w:rsid w:val="00CB50B5"/>
    <w:rsid w:val="00CB6239"/>
    <w:rsid w:val="00CE7484"/>
    <w:rsid w:val="00D3221C"/>
    <w:rsid w:val="00D73024"/>
    <w:rsid w:val="00D75EFC"/>
    <w:rsid w:val="00DC4289"/>
    <w:rsid w:val="00DC539A"/>
    <w:rsid w:val="00DE193F"/>
    <w:rsid w:val="00DF32F9"/>
    <w:rsid w:val="00DF63FA"/>
    <w:rsid w:val="00E07BE8"/>
    <w:rsid w:val="00E11685"/>
    <w:rsid w:val="00E21B73"/>
    <w:rsid w:val="00E259F4"/>
    <w:rsid w:val="00ED00DE"/>
    <w:rsid w:val="00EE3807"/>
    <w:rsid w:val="00F57167"/>
    <w:rsid w:val="00F95C1A"/>
    <w:rsid w:val="00FA6697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C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3C"/>
    <w:pPr>
      <w:widowControl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67363"/>
    <w:pPr>
      <w:keepNext/>
      <w:widowControl/>
      <w:numPr>
        <w:numId w:val="2"/>
      </w:numPr>
      <w:overflowPunct w:val="0"/>
      <w:autoSpaceDE w:val="0"/>
      <w:autoSpaceDN w:val="0"/>
      <w:spacing w:before="240" w:after="60"/>
      <w:textAlignment w:val="baseline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67363"/>
    <w:pPr>
      <w:keepNext/>
      <w:widowControl/>
      <w:numPr>
        <w:ilvl w:val="1"/>
        <w:numId w:val="2"/>
      </w:numPr>
      <w:overflowPunct w:val="0"/>
      <w:autoSpaceDE w:val="0"/>
      <w:autoSpaceDN w:val="0"/>
      <w:spacing w:before="240" w:after="60"/>
      <w:textAlignment w:val="baseline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363"/>
    <w:rPr>
      <w:rFonts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967363"/>
    <w:rPr>
      <w:rFonts w:cs="Arial"/>
      <w:b/>
      <w:bCs/>
      <w:i/>
      <w:iCs/>
      <w:sz w:val="24"/>
      <w:szCs w:val="28"/>
    </w:rPr>
  </w:style>
  <w:style w:type="paragraph" w:styleId="Title">
    <w:name w:val="Title"/>
    <w:basedOn w:val="Normal"/>
    <w:link w:val="TitleChar"/>
    <w:qFormat/>
    <w:rsid w:val="00967363"/>
    <w:pPr>
      <w:widowControl/>
      <w:autoSpaceDE w:val="0"/>
      <w:autoSpaceDN w:val="0"/>
      <w:spacing w:line="1041" w:lineRule="exact"/>
    </w:pPr>
    <w:rPr>
      <w:sz w:val="96"/>
      <w:szCs w:val="96"/>
    </w:rPr>
  </w:style>
  <w:style w:type="character" w:customStyle="1" w:styleId="TitleChar">
    <w:name w:val="Title Char"/>
    <w:basedOn w:val="DefaultParagraphFont"/>
    <w:link w:val="Title"/>
    <w:rsid w:val="00967363"/>
    <w:rPr>
      <w:sz w:val="96"/>
      <w:szCs w:val="96"/>
    </w:rPr>
  </w:style>
  <w:style w:type="paragraph" w:styleId="Footer">
    <w:name w:val="footer"/>
    <w:basedOn w:val="Normal"/>
    <w:link w:val="FooterChar"/>
    <w:rsid w:val="006A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23C"/>
    <w:rPr>
      <w:sz w:val="24"/>
      <w:szCs w:val="24"/>
    </w:rPr>
  </w:style>
  <w:style w:type="paragraph" w:styleId="Header">
    <w:name w:val="header"/>
    <w:basedOn w:val="Normal"/>
    <w:link w:val="HeaderChar"/>
    <w:rsid w:val="006A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23C"/>
    <w:rPr>
      <w:sz w:val="24"/>
      <w:szCs w:val="24"/>
    </w:rPr>
  </w:style>
  <w:style w:type="paragraph" w:styleId="NormalWeb">
    <w:name w:val="Normal (Web)"/>
    <w:basedOn w:val="Normal"/>
    <w:rsid w:val="00913058"/>
    <w:pPr>
      <w:widowControl/>
      <w:adjustRightInd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C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2011-05-18T16:49:00Z</cp:lastPrinted>
  <dcterms:created xsi:type="dcterms:W3CDTF">2018-09-25T13:16:00Z</dcterms:created>
  <dcterms:modified xsi:type="dcterms:W3CDTF">2018-09-25T13:16:00Z</dcterms:modified>
</cp:coreProperties>
</file>